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29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1178560</wp:posOffset>
            </wp:positionH>
            <wp:positionV relativeFrom="page">
              <wp:posOffset>877570</wp:posOffset>
            </wp:positionV>
            <wp:extent cx="1845945" cy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6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i w:val="1"/>
          <w:iCs w:val="1"/>
          <w:color w:val="4472C4"/>
        </w:rPr>
        <w:t>ÇOK ANLAMLILIK (ÇÖZÜMÜ)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302260</wp:posOffset>
            </wp:positionH>
            <wp:positionV relativeFrom="paragraph">
              <wp:posOffset>144145</wp:posOffset>
            </wp:positionV>
            <wp:extent cx="1845945" cy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4" w:lineRule="exact"/>
        <w:rPr>
          <w:sz w:val="24"/>
          <w:szCs w:val="24"/>
          <w:color w:val="auto"/>
        </w:rPr>
      </w:pPr>
    </w:p>
    <w:p>
      <w:pPr>
        <w:ind w:left="360" w:right="420" w:hanging="359"/>
        <w:spacing w:after="0" w:line="238" w:lineRule="auto"/>
        <w:tabs>
          <w:tab w:leader="none" w:pos="3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1-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“Görmek” sözcüğü aşağıdakilerden hangisinde “Göz yardımıyla bir şeyin varlığını algılamak, seçmek.” anlamında kullanılmıştır?</w:t>
      </w:r>
    </w:p>
    <w:p>
      <w:pPr>
        <w:spacing w:after="0" w:line="18" w:lineRule="exact"/>
        <w:rPr>
          <w:sz w:val="24"/>
          <w:szCs w:val="24"/>
          <w:color w:val="auto"/>
        </w:rPr>
      </w:pPr>
    </w:p>
    <w:p>
      <w:pPr>
        <w:ind w:left="700" w:hanging="352"/>
        <w:spacing w:after="0"/>
        <w:tabs>
          <w:tab w:leader="none" w:pos="700" w:val="left"/>
        </w:tabs>
        <w:numPr>
          <w:ilvl w:val="0"/>
          <w:numId w:val="1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Gaziantep Kalesi’ni gördün mü?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(Gezmek.)</w:t>
      </w:r>
    </w:p>
    <w:p>
      <w:pPr>
        <w:spacing w:after="0" w:line="56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00" w:right="460" w:hanging="352"/>
        <w:spacing w:after="0" w:line="227" w:lineRule="auto"/>
        <w:tabs>
          <w:tab w:leader="none" w:pos="700" w:val="left"/>
        </w:tabs>
        <w:numPr>
          <w:ilvl w:val="0"/>
          <w:numId w:val="1"/>
        </w:numPr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>Seni kütüphanede gördüm. (Göz yardımıyla bir şeyin varlığını algılamak, seçmek.)</w:t>
      </w:r>
    </w:p>
    <w:p>
      <w:pPr>
        <w:spacing w:after="0" w:line="59" w:lineRule="exact"/>
        <w:rPr>
          <w:rFonts w:ascii="Calibri" w:cs="Calibri" w:eastAsia="Calibri" w:hAnsi="Calibri"/>
          <w:sz w:val="18"/>
          <w:szCs w:val="18"/>
          <w:color w:val="FF0000"/>
        </w:rPr>
      </w:pPr>
    </w:p>
    <w:p>
      <w:pPr>
        <w:ind w:left="700" w:right="640" w:hanging="352"/>
        <w:spacing w:after="0" w:line="227" w:lineRule="auto"/>
        <w:tabs>
          <w:tab w:leader="none" w:pos="700" w:val="left"/>
        </w:tabs>
        <w:numPr>
          <w:ilvl w:val="0"/>
          <w:numId w:val="1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Benim kim olduğumu göreceksin.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(Anlamak, kavramak, sezmek.)</w:t>
      </w:r>
    </w:p>
    <w:p>
      <w:pPr>
        <w:spacing w:after="0" w:line="59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00" w:right="800" w:hanging="352"/>
        <w:spacing w:after="0" w:line="226" w:lineRule="auto"/>
        <w:tabs>
          <w:tab w:leader="none" w:pos="700" w:val="left"/>
        </w:tabs>
        <w:numPr>
          <w:ilvl w:val="0"/>
          <w:numId w:val="1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Müsaitse Ezgi Hanım’ı göreceğim. (</w:t>
      </w:r>
      <w:r>
        <w:rPr>
          <w:rFonts w:ascii="Calibri" w:cs="Calibri" w:eastAsia="Calibri" w:hAnsi="Calibri"/>
          <w:sz w:val="18"/>
          <w:szCs w:val="18"/>
          <w:color w:val="auto"/>
        </w:rPr>
        <w:t>Ziyaret etmek)</w:t>
      </w:r>
    </w:p>
    <w:p>
      <w:pPr>
        <w:spacing w:after="0" w:line="256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3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2-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1-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Bütün evi o çeviriyor.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(Yönetmek, idare etmek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18" w:lineRule="exact"/>
        <w:rPr>
          <w:sz w:val="24"/>
          <w:szCs w:val="24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2-</w:t>
      </w:r>
      <w:r>
        <w:rPr>
          <w:rFonts w:ascii="Calibri" w:cs="Calibri" w:eastAsia="Calibri" w:hAnsi="Calibri"/>
          <w:sz w:val="18"/>
          <w:szCs w:val="18"/>
          <w:color w:val="auto"/>
        </w:rPr>
        <w:t>Yoldan bir taksi çevirdi.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(Durdurmak.)</w:t>
      </w:r>
    </w:p>
    <w:p>
      <w:pPr>
        <w:spacing w:after="0" w:line="59" w:lineRule="exact"/>
        <w:rPr>
          <w:sz w:val="24"/>
          <w:szCs w:val="24"/>
          <w:color w:val="auto"/>
        </w:rPr>
      </w:pPr>
    </w:p>
    <w:p>
      <w:pPr>
        <w:ind w:left="360" w:right="760"/>
        <w:spacing w:after="0" w:line="22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3-</w:t>
      </w:r>
      <w:r>
        <w:rPr>
          <w:rFonts w:ascii="Calibri" w:cs="Calibri" w:eastAsia="Calibri" w:hAnsi="Calibri"/>
          <w:sz w:val="18"/>
          <w:szCs w:val="18"/>
          <w:color w:val="auto"/>
        </w:rPr>
        <w:t>Beni görünce başını çev</w:t>
      </w:r>
      <w:r>
        <w:rPr>
          <w:rFonts w:ascii="Calibri" w:cs="Calibri" w:eastAsia="Calibri" w:hAnsi="Calibri"/>
          <w:sz w:val="18"/>
          <w:szCs w:val="18"/>
          <w:color w:val="auto"/>
        </w:rPr>
        <w:t>irdi.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(Bir şeyin yönünü değiştirmek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59" w:lineRule="exact"/>
        <w:rPr>
          <w:sz w:val="24"/>
          <w:szCs w:val="24"/>
          <w:color w:val="auto"/>
        </w:rPr>
      </w:pPr>
    </w:p>
    <w:p>
      <w:pPr>
        <w:ind w:left="360" w:right="1220"/>
        <w:spacing w:after="0" w:line="227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4-</w:t>
      </w:r>
      <w:r>
        <w:rPr>
          <w:rFonts w:ascii="Calibri" w:cs="Calibri" w:eastAsia="Calibri" w:hAnsi="Calibri"/>
          <w:sz w:val="18"/>
          <w:szCs w:val="18"/>
          <w:color w:val="auto"/>
        </w:rPr>
        <w:t>Kendisine verilen parayı çevirmiş.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(Geri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 xml:space="preserve"> göndermek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19" w:lineRule="exact"/>
        <w:rPr>
          <w:sz w:val="24"/>
          <w:szCs w:val="24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5-</w:t>
      </w:r>
      <w:r>
        <w:rPr>
          <w:rFonts w:ascii="Calibri" w:cs="Calibri" w:eastAsia="Calibri" w:hAnsi="Calibri"/>
          <w:sz w:val="18"/>
          <w:szCs w:val="18"/>
          <w:color w:val="auto"/>
        </w:rPr>
        <w:t>Radyonun düğmesini çevirip yeni bir şarkı açtı.</w:t>
      </w:r>
    </w:p>
    <w:p>
      <w:pPr>
        <w:spacing w:after="0" w:line="18" w:lineRule="exact"/>
        <w:rPr>
          <w:sz w:val="24"/>
          <w:szCs w:val="24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(Döndürerek hareket ettirmek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56" w:lineRule="exact"/>
        <w:rPr>
          <w:sz w:val="24"/>
          <w:szCs w:val="24"/>
          <w:color w:val="auto"/>
        </w:rPr>
      </w:pPr>
    </w:p>
    <w:p>
      <w:pPr>
        <w:ind w:left="360" w:right="700"/>
        <w:spacing w:after="0" w:line="227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“Çevirmek” sözcüğü yukarıda kaç farklı anlamda kullanılmıştır?</w:t>
      </w:r>
    </w:p>
    <w:p>
      <w:pPr>
        <w:spacing w:after="0" w:line="19" w:lineRule="exact"/>
        <w:rPr>
          <w:sz w:val="24"/>
          <w:szCs w:val="24"/>
          <w:color w:val="auto"/>
        </w:rPr>
      </w:pPr>
    </w:p>
    <w:p>
      <w:pPr>
        <w:ind w:left="360"/>
        <w:spacing w:after="0"/>
        <w:tabs>
          <w:tab w:leader="none" w:pos="700" w:val="left"/>
          <w:tab w:leader="none" w:pos="1080" w:val="left"/>
          <w:tab w:leader="none" w:pos="1680" w:val="left"/>
          <w:tab w:leader="none" w:pos="226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A)</w:t>
        <w:tab/>
        <w:t>2</w:t>
        <w:tab/>
        <w:t>B)3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C)4</w:t>
      </w:r>
      <w:r>
        <w:rPr>
          <w:rFonts w:ascii="Calibri" w:cs="Calibri" w:eastAsia="Calibri" w:hAnsi="Calibri"/>
          <w:sz w:val="18"/>
          <w:szCs w:val="18"/>
          <w:color w:val="FF0000"/>
        </w:rPr>
        <w:tab/>
        <w:t>D)5</w:t>
      </w:r>
    </w:p>
    <w:p>
      <w:pPr>
        <w:spacing w:after="0" w:line="296" w:lineRule="exact"/>
        <w:rPr>
          <w:sz w:val="24"/>
          <w:szCs w:val="24"/>
          <w:color w:val="auto"/>
        </w:rPr>
      </w:pPr>
    </w:p>
    <w:p>
      <w:pPr>
        <w:jc w:val="right"/>
        <w:ind w:right="1160"/>
        <w:spacing w:after="0" w:line="22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3-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 Aşağıdaki cümlelerin hangisinde “çıkmak” sözcüğünün açıklaması yanlış verilmiştir?</w:t>
      </w:r>
    </w:p>
    <w:p>
      <w:pPr>
        <w:spacing w:after="0" w:line="59" w:lineRule="exact"/>
        <w:rPr>
          <w:sz w:val="24"/>
          <w:szCs w:val="24"/>
          <w:color w:val="auto"/>
        </w:rPr>
      </w:pPr>
    </w:p>
    <w:p>
      <w:pPr>
        <w:ind w:left="720" w:right="1300" w:hanging="360"/>
        <w:spacing w:after="0" w:line="227" w:lineRule="auto"/>
        <w:tabs>
          <w:tab w:leader="none" w:pos="720" w:val="left"/>
        </w:tabs>
        <w:numPr>
          <w:ilvl w:val="0"/>
          <w:numId w:val="2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Akşam üstü evden çıkarız.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(İçeriden dışarıya varmak, gitmek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59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jc w:val="both"/>
        <w:ind w:left="720" w:right="360" w:hanging="360"/>
        <w:spacing w:after="0" w:line="237" w:lineRule="auto"/>
        <w:tabs>
          <w:tab w:leader="none" w:pos="720" w:val="left"/>
        </w:tabs>
        <w:numPr>
          <w:ilvl w:val="0"/>
          <w:numId w:val="2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Fakülteden öğretmen çıktığı gibi işi hazırdı.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(Bir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 xml:space="preserve"> meslek veya bilim kurumunda okuyup yetişmek,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 xml:space="preserve"> mezun olmak.)</w:t>
      </w:r>
    </w:p>
    <w:p>
      <w:pPr>
        <w:spacing w:after="0" w:line="18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 w:hanging="360"/>
        <w:spacing w:after="0"/>
        <w:tabs>
          <w:tab w:leader="none" w:pos="720" w:val="left"/>
        </w:tabs>
        <w:numPr>
          <w:ilvl w:val="0"/>
          <w:numId w:val="2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Çorabı ayağından çıkardı.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(Sıyrılmak, ayrılmak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58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 w:right="1080" w:hanging="360"/>
        <w:spacing w:after="0" w:line="227" w:lineRule="auto"/>
        <w:tabs>
          <w:tab w:leader="none" w:pos="720" w:val="left"/>
        </w:tabs>
        <w:numPr>
          <w:ilvl w:val="0"/>
          <w:numId w:val="2"/>
        </w:numPr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>Uzun, dik merdivenli bir yokuşu çıktık. (Yayılmak, duyulmak</w:t>
      </w:r>
      <w:r>
        <w:rPr>
          <w:rFonts w:ascii="Calibri" w:cs="Calibri" w:eastAsia="Calibri" w:hAnsi="Calibri"/>
          <w:sz w:val="18"/>
          <w:szCs w:val="18"/>
          <w:color w:val="FF0000"/>
        </w:rPr>
        <w:t>.)</w:t>
      </w:r>
    </w:p>
    <w:p>
      <w:pPr>
        <w:spacing w:after="0" w:line="59" w:lineRule="exact"/>
        <w:rPr>
          <w:rFonts w:ascii="Calibri" w:cs="Calibri" w:eastAsia="Calibri" w:hAnsi="Calibri"/>
          <w:sz w:val="18"/>
          <w:szCs w:val="18"/>
          <w:color w:val="FF0000"/>
        </w:rPr>
      </w:pPr>
    </w:p>
    <w:p>
      <w:pPr>
        <w:ind w:left="720" w:right="860"/>
        <w:spacing w:after="0" w:line="243" w:lineRule="auto"/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8"/>
          <w:szCs w:val="18"/>
          <w:i w:val="1"/>
          <w:iCs w:val="1"/>
          <w:color w:val="FF0000"/>
        </w:rPr>
        <w:t>(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FF0000"/>
        </w:rPr>
        <w:t>“</w:t>
      </w:r>
      <w:r>
        <w:rPr>
          <w:rFonts w:ascii="Calibri" w:cs="Calibri" w:eastAsia="Calibri" w:hAnsi="Calibri"/>
          <w:sz w:val="18"/>
          <w:szCs w:val="18"/>
          <w:color w:val="FF0000"/>
        </w:rPr>
        <w:t>Uzun, dik merdivenli bir</w:t>
      </w:r>
      <w:r>
        <w:rPr>
          <w:rFonts w:ascii="Calibri" w:cs="Calibri" w:eastAsia="Calibri" w:hAnsi="Calibri"/>
          <w:sz w:val="18"/>
          <w:szCs w:val="18"/>
          <w:color w:val="FF0000"/>
        </w:rPr>
        <w:t xml:space="preserve"> yokuşu çıktık.” cümlesinde çıkmak sözcüğü “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FF0000"/>
        </w:rPr>
        <w:t>b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FF0000"/>
        </w:rPr>
        <w:t>ir şeyin yukarısına doğru yürümek anlamında kullanılmıştır.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FF0000"/>
        </w:rPr>
        <w:t>)</w:t>
      </w:r>
    </w:p>
    <w:p>
      <w:pPr>
        <w:spacing w:after="0" w:line="296" w:lineRule="exact"/>
        <w:rPr>
          <w:sz w:val="24"/>
          <w:szCs w:val="24"/>
          <w:color w:val="auto"/>
        </w:rPr>
      </w:pPr>
    </w:p>
    <w:p>
      <w:pPr>
        <w:ind w:left="360" w:right="540" w:hanging="359"/>
        <w:spacing w:after="0" w:line="226" w:lineRule="auto"/>
        <w:tabs>
          <w:tab w:leader="none" w:pos="3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4-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“Gitmek” sözcüğü aşağıdaki cümlelerin hangisinde “yakışmak” anlamında kullanılmıştır?</w:t>
      </w:r>
    </w:p>
    <w:p>
      <w:pPr>
        <w:spacing w:after="0" w:line="18" w:lineRule="exact"/>
        <w:rPr>
          <w:sz w:val="24"/>
          <w:szCs w:val="24"/>
          <w:color w:val="auto"/>
        </w:rPr>
      </w:pPr>
    </w:p>
    <w:p>
      <w:pPr>
        <w:ind w:left="360" w:hanging="360"/>
        <w:spacing w:after="0"/>
        <w:tabs>
          <w:tab w:leader="none" w:pos="360" w:val="left"/>
        </w:tabs>
        <w:numPr>
          <w:ilvl w:val="0"/>
          <w:numId w:val="3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Bu telefon bana 3 yıl gider.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(Dayanmak.)</w:t>
      </w:r>
    </w:p>
    <w:p>
      <w:pPr>
        <w:spacing w:after="0" w:line="17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360" w:hanging="360"/>
        <w:spacing w:after="0"/>
        <w:tabs>
          <w:tab w:leader="none" w:pos="360" w:val="left"/>
        </w:tabs>
        <w:numPr>
          <w:ilvl w:val="0"/>
          <w:numId w:val="3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Bir eylül daha gitti.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(Geçmek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18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360" w:hanging="360"/>
        <w:spacing w:after="0"/>
        <w:tabs>
          <w:tab w:leader="none" w:pos="360" w:val="left"/>
        </w:tabs>
        <w:numPr>
          <w:ilvl w:val="0"/>
          <w:numId w:val="3"/>
        </w:numPr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>Bu renk sana hiç git</w:t>
      </w:r>
      <w:r>
        <w:rPr>
          <w:rFonts w:ascii="Calibri" w:cs="Calibri" w:eastAsia="Calibri" w:hAnsi="Calibri"/>
          <w:sz w:val="18"/>
          <w:szCs w:val="18"/>
          <w:color w:val="FF0000"/>
        </w:rPr>
        <w:t>ti.</w:t>
      </w:r>
      <w:r>
        <w:rPr>
          <w:rFonts w:ascii="Calibri" w:cs="Calibri" w:eastAsia="Calibri" w:hAnsi="Calibri"/>
          <w:sz w:val="18"/>
          <w:szCs w:val="18"/>
          <w:color w:val="FF0000"/>
        </w:rPr>
        <w:t xml:space="preserve"> (Yakışmak.)</w:t>
      </w:r>
    </w:p>
    <w:p>
      <w:pPr>
        <w:spacing w:after="0" w:line="17" w:lineRule="exact"/>
        <w:rPr>
          <w:rFonts w:ascii="Calibri" w:cs="Calibri" w:eastAsia="Calibri" w:hAnsi="Calibri"/>
          <w:sz w:val="18"/>
          <w:szCs w:val="18"/>
          <w:color w:val="FF0000"/>
        </w:rPr>
      </w:pPr>
    </w:p>
    <w:p>
      <w:pPr>
        <w:ind w:left="360" w:hanging="360"/>
        <w:spacing w:after="0"/>
        <w:tabs>
          <w:tab w:leader="none" w:pos="360" w:val="left"/>
        </w:tabs>
        <w:numPr>
          <w:ilvl w:val="0"/>
          <w:numId w:val="3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Altın kaçtan gidiyor?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(Satılmak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294" w:lineRule="exact"/>
        <w:rPr>
          <w:sz w:val="24"/>
          <w:szCs w:val="24"/>
          <w:color w:val="auto"/>
        </w:rPr>
      </w:pPr>
    </w:p>
    <w:p>
      <w:pPr>
        <w:jc w:val="both"/>
        <w:ind w:left="360" w:right="560" w:hanging="359"/>
        <w:spacing w:after="0" w:line="238" w:lineRule="auto"/>
        <w:tabs>
          <w:tab w:leader="none" w:pos="3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5-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Aşağıdaki cümlelerin hangisinde “açmak” sözcüğü “Bir şeyi kapalı durumdan açık duruma getirmek” anlamında kullanılmıştır?</w:t>
      </w:r>
    </w:p>
    <w:p>
      <w:pPr>
        <w:spacing w:after="0" w:line="59" w:lineRule="exact"/>
        <w:rPr>
          <w:sz w:val="24"/>
          <w:szCs w:val="24"/>
          <w:color w:val="auto"/>
        </w:rPr>
      </w:pPr>
    </w:p>
    <w:p>
      <w:pPr>
        <w:ind w:left="720" w:right="440" w:hanging="360"/>
        <w:spacing w:after="0" w:line="226" w:lineRule="auto"/>
        <w:tabs>
          <w:tab w:leader="none" w:pos="720" w:val="left"/>
        </w:tabs>
        <w:numPr>
          <w:ilvl w:val="0"/>
          <w:numId w:val="4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Bu iş merkezinin çevresinin biraz daha açılması lazım.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(Alanını genişletmek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58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 w:right="960" w:hanging="360"/>
        <w:spacing w:after="0" w:line="227" w:lineRule="auto"/>
        <w:tabs>
          <w:tab w:leader="none" w:pos="720" w:val="left"/>
        </w:tabs>
        <w:numPr>
          <w:ilvl w:val="0"/>
          <w:numId w:val="4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Karla kapanan yolu açmak için özel araç </w:t>
      </w:r>
      <w:r>
        <w:rPr>
          <w:rFonts w:ascii="Calibri" w:cs="Calibri" w:eastAsia="Calibri" w:hAnsi="Calibri"/>
          <w:sz w:val="18"/>
          <w:szCs w:val="18"/>
          <w:color w:val="auto"/>
        </w:rPr>
        <w:t>getirdiler.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(Engeli kaldırmak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59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 w:right="680" w:hanging="360"/>
        <w:spacing w:after="0" w:line="227" w:lineRule="auto"/>
        <w:tabs>
          <w:tab w:leader="none" w:pos="720" w:val="left"/>
        </w:tabs>
        <w:numPr>
          <w:ilvl w:val="0"/>
          <w:numId w:val="4"/>
        </w:numP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Kırmızı elbise seni açmıştı.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(Yakışmak, güzel göstermek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57" w:lineRule="exact"/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</w:pPr>
    </w:p>
    <w:p>
      <w:pPr>
        <w:ind w:left="720" w:right="620" w:hanging="360"/>
        <w:spacing w:after="0" w:line="227" w:lineRule="auto"/>
        <w:tabs>
          <w:tab w:leader="none" w:pos="720" w:val="left"/>
        </w:tabs>
        <w:numPr>
          <w:ilvl w:val="0"/>
          <w:numId w:val="4"/>
        </w:numPr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 xml:space="preserve">Aç kapıyı gir içeri.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FF0000"/>
        </w:rPr>
        <w:t>(Bir şeyi kapalı durumdan açık duruma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FF0000"/>
        </w:rPr>
        <w:t xml:space="preserve"> getirmek.)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ind w:left="360" w:right="660" w:hanging="359"/>
        <w:spacing w:after="0" w:line="227" w:lineRule="auto"/>
        <w:tabs>
          <w:tab w:leader="none" w:pos="3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i w:val="1"/>
          <w:iCs w:val="1"/>
          <w:color w:val="auto"/>
        </w:rPr>
        <w:t>6-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I) Bileğimdeki saat durmuş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 (İşlemez olmak, çalışmamak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19" w:lineRule="exact"/>
        <w:rPr>
          <w:sz w:val="24"/>
          <w:szCs w:val="24"/>
          <w:color w:val="auto"/>
        </w:rPr>
      </w:pPr>
    </w:p>
    <w:p>
      <w:pPr>
        <w:ind w:left="560" w:hanging="191"/>
        <w:spacing w:after="0"/>
        <w:tabs>
          <w:tab w:leader="none" w:pos="560" w:val="left"/>
        </w:tabs>
        <w:numPr>
          <w:ilvl w:val="0"/>
          <w:numId w:val="5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Yağmur sonunda durdu.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(Dinmek, kesilmek.)</w:t>
      </w:r>
    </w:p>
    <w:p>
      <w:pPr>
        <w:spacing w:after="0" w:line="58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360" w:right="240" w:firstLine="9"/>
        <w:spacing w:after="0" w:line="226" w:lineRule="auto"/>
        <w:tabs>
          <w:tab w:leader="none" w:pos="592" w:val="left"/>
        </w:tabs>
        <w:numPr>
          <w:ilvl w:val="0"/>
          <w:numId w:val="6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Sabahtan beri hiç durmadan çalışıyorum.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(Ara vermek.)</w:t>
      </w:r>
    </w:p>
    <w:p>
      <w:pPr>
        <w:spacing w:after="0" w:line="18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360"/>
        <w:spacing w:after="0"/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IV) Sahile gelince durdu, geçmişi hatırladı.</w:t>
      </w:r>
    </w:p>
    <w:p>
      <w:pPr>
        <w:spacing w:after="0" w:line="15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360"/>
        <w:spacing w:after="0"/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(Hareketsiz durumda olmak.)</w:t>
      </w:r>
    </w:p>
    <w:p>
      <w:pPr>
        <w:spacing w:after="0" w:line="219" w:lineRule="exact"/>
        <w:rPr>
          <w:sz w:val="24"/>
          <w:szCs w:val="24"/>
          <w:color w:val="auto"/>
        </w:rPr>
      </w:pPr>
    </w:p>
    <w:p>
      <w:pPr>
        <w:ind w:right="120"/>
        <w:spacing w:after="0" w:line="22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Yukarıdaki cümlelerin hangisinde “durmak” sözcüğü “İşlemez olmak, çalışmamak.” anlamında kullanılmıştır?</w:t>
      </w:r>
    </w:p>
    <w:p>
      <w:pPr>
        <w:spacing w:after="0" w:line="181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340" w:val="left"/>
          <w:tab w:leader="none" w:pos="760" w:val="left"/>
          <w:tab w:leader="none" w:pos="1460" w:val="left"/>
          <w:tab w:leader="none" w:pos="21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>A)</w:t>
        <w:tab/>
        <w:t>I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B) II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C) III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D) IV</w:t>
      </w:r>
    </w:p>
    <w:p>
      <w:pPr>
        <w:spacing w:after="0" w:line="294" w:lineRule="exact"/>
        <w:rPr>
          <w:sz w:val="24"/>
          <w:szCs w:val="24"/>
          <w:color w:val="auto"/>
        </w:rPr>
      </w:pPr>
    </w:p>
    <w:p>
      <w:pPr>
        <w:ind w:left="360" w:right="100" w:hanging="359"/>
        <w:spacing w:after="0" w:line="227" w:lineRule="auto"/>
        <w:tabs>
          <w:tab w:leader="none" w:pos="3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7-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Aşağıdaki cümlelerin hangisinde “koşmak” sözcüğü diğerlerinden farklı anlamda kullanılmıştır?</w:t>
      </w:r>
    </w:p>
    <w:p>
      <w:pPr>
        <w:spacing w:after="0" w:line="60" w:lineRule="exact"/>
        <w:rPr>
          <w:sz w:val="24"/>
          <w:szCs w:val="24"/>
          <w:color w:val="auto"/>
        </w:rPr>
      </w:pPr>
    </w:p>
    <w:p>
      <w:pPr>
        <w:ind w:left="360" w:right="560" w:hanging="351"/>
        <w:spacing w:after="0" w:line="227" w:lineRule="auto"/>
        <w:tabs>
          <w:tab w:leader="none" w:pos="360" w:val="left"/>
        </w:tabs>
        <w:numPr>
          <w:ilvl w:val="0"/>
          <w:numId w:val="7"/>
        </w:numPr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 xml:space="preserve">Bu işin peşinden 6 aydır koşuyorum.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FF0000"/>
        </w:rPr>
        <w:t>(Üstüne düşmek, izlemek)</w:t>
      </w:r>
    </w:p>
    <w:p>
      <w:pPr>
        <w:spacing w:after="0" w:line="19" w:lineRule="exact"/>
        <w:rPr>
          <w:rFonts w:ascii="Calibri" w:cs="Calibri" w:eastAsia="Calibri" w:hAnsi="Calibri"/>
          <w:sz w:val="18"/>
          <w:szCs w:val="18"/>
          <w:color w:val="FF0000"/>
        </w:rPr>
      </w:pPr>
    </w:p>
    <w:p>
      <w:pPr>
        <w:ind w:left="360" w:hanging="351"/>
        <w:spacing w:after="0"/>
        <w:tabs>
          <w:tab w:leader="none" w:pos="360" w:val="left"/>
        </w:tabs>
        <w:numPr>
          <w:ilvl w:val="0"/>
          <w:numId w:val="7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Kardeşim arkamdan koşuyor.</w:t>
      </w:r>
    </w:p>
    <w:p>
      <w:pPr>
        <w:spacing w:after="0" w:line="15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360" w:hanging="351"/>
        <w:spacing w:after="0"/>
        <w:tabs>
          <w:tab w:leader="none" w:pos="360" w:val="left"/>
        </w:tabs>
        <w:numPr>
          <w:ilvl w:val="0"/>
          <w:numId w:val="7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Öğrenciler koridorlarda koşmamalıdır.</w:t>
      </w:r>
    </w:p>
    <w:p>
      <w:pPr>
        <w:spacing w:after="0" w:line="58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360" w:right="80" w:hanging="351"/>
        <w:spacing w:after="0" w:line="226" w:lineRule="auto"/>
        <w:tabs>
          <w:tab w:leader="none" w:pos="360" w:val="left"/>
        </w:tabs>
        <w:numPr>
          <w:ilvl w:val="0"/>
          <w:numId w:val="7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Spor yaparken koşmak için sabahın erken saatlerini </w:t>
      </w:r>
      <w:r>
        <w:rPr>
          <w:rFonts w:ascii="Calibri" w:cs="Calibri" w:eastAsia="Calibri" w:hAnsi="Calibri"/>
          <w:sz w:val="18"/>
          <w:szCs w:val="18"/>
          <w:color w:val="auto"/>
        </w:rPr>
        <w:t>tercih ediyorum.</w:t>
      </w:r>
    </w:p>
    <w:p>
      <w:pPr>
        <w:spacing w:after="0" w:line="220" w:lineRule="exact"/>
        <w:rPr>
          <w:sz w:val="24"/>
          <w:szCs w:val="24"/>
          <w:color w:val="auto"/>
        </w:rPr>
      </w:pPr>
    </w:p>
    <w:p>
      <w:pPr>
        <w:ind w:right="340"/>
        <w:spacing w:after="0" w:line="237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>(Koşmak sözcüğü B</w:t>
      </w:r>
      <w:r>
        <w:rPr>
          <w:rFonts w:ascii="Calibri" w:cs="Calibri" w:eastAsia="Calibri" w:hAnsi="Calibri"/>
          <w:sz w:val="18"/>
          <w:szCs w:val="18"/>
          <w:color w:val="FF0000"/>
        </w:rPr>
        <w:t xml:space="preserve"> ,C ve</w:t>
      </w:r>
      <w:r>
        <w:rPr>
          <w:rFonts w:ascii="Calibri" w:cs="Calibri" w:eastAsia="Calibri" w:hAnsi="Calibri"/>
          <w:sz w:val="18"/>
          <w:szCs w:val="18"/>
          <w:color w:val="FF0000"/>
        </w:rPr>
        <w:t xml:space="preserve"> D şıklarında “adım atışlarını artırarak ileri doğru hızla gitmek” anlamında kullanılmıştır.</w:t>
      </w:r>
      <w:r>
        <w:rPr>
          <w:rFonts w:ascii="Calibri" w:cs="Calibri" w:eastAsia="Calibri" w:hAnsi="Calibri"/>
          <w:sz w:val="18"/>
          <w:szCs w:val="18"/>
          <w:color w:val="FF0000"/>
        </w:rPr>
        <w:t>)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8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3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8-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I) Eve geldim ama kimse yoktu.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(Ulaşmak varmak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59" w:lineRule="exact"/>
        <w:rPr>
          <w:sz w:val="24"/>
          <w:szCs w:val="24"/>
          <w:color w:val="auto"/>
        </w:rPr>
      </w:pPr>
    </w:p>
    <w:p>
      <w:pPr>
        <w:ind w:left="360" w:right="20" w:firstLine="9"/>
        <w:spacing w:after="0" w:line="227" w:lineRule="auto"/>
        <w:tabs>
          <w:tab w:leader="none" w:pos="547" w:val="left"/>
        </w:tabs>
        <w:numPr>
          <w:ilvl w:val="0"/>
          <w:numId w:val="8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Teyzemler bu akşam bize gelecekmiş.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(Oturmaya, ziyarete gitmek.)</w:t>
      </w:r>
    </w:p>
    <w:p>
      <w:pPr>
        <w:spacing w:after="0" w:line="57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jc w:val="both"/>
        <w:ind w:left="360" w:right="160" w:firstLine="9"/>
        <w:spacing w:after="0" w:line="238" w:lineRule="auto"/>
        <w:tabs>
          <w:tab w:leader="none" w:pos="592" w:val="left"/>
        </w:tabs>
        <w:numPr>
          <w:ilvl w:val="0"/>
          <w:numId w:val="9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Bu musluktan sadece sıcak su geliyor. (Akmak</w:t>
      </w:r>
      <w:r>
        <w:rPr>
          <w:rFonts w:ascii="Calibri" w:cs="Calibri" w:eastAsia="Calibri" w:hAnsi="Calibri"/>
          <w:sz w:val="18"/>
          <w:szCs w:val="18"/>
          <w:color w:val="auto"/>
        </w:rPr>
        <w:t>.) IV)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Çark Caddesi’ne senden önce geldik.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(Ulaşmak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 xml:space="preserve"> varmak.)</w:t>
      </w:r>
    </w:p>
    <w:p>
      <w:pPr>
        <w:spacing w:after="0" w:line="18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560" w:hanging="191"/>
        <w:spacing w:after="0"/>
        <w:tabs>
          <w:tab w:leader="none" w:pos="560" w:val="left"/>
        </w:tabs>
        <w:numPr>
          <w:ilvl w:val="0"/>
          <w:numId w:val="10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Ofise de beklerim, kahve içmeye gel.</w:t>
      </w:r>
    </w:p>
    <w:p>
      <w:pPr>
        <w:spacing w:after="0" w:line="17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360"/>
        <w:spacing w:after="0"/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(Oturmaya, ziyarete gitmek.)</w:t>
      </w:r>
    </w:p>
    <w:p>
      <w:pPr>
        <w:spacing w:after="0" w:line="294" w:lineRule="exact"/>
        <w:rPr>
          <w:sz w:val="24"/>
          <w:szCs w:val="24"/>
          <w:color w:val="auto"/>
        </w:rPr>
      </w:pPr>
    </w:p>
    <w:p>
      <w:pPr>
        <w:ind w:left="360" w:right="40"/>
        <w:spacing w:after="0" w:line="23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Yukarıda “</w:t>
      </w:r>
      <w:r>
        <w:rPr>
          <w:rFonts w:ascii="Calibri" w:cs="Calibri" w:eastAsia="Calibri" w:hAnsi="Calibri"/>
          <w:sz w:val="18"/>
          <w:szCs w:val="18"/>
          <w:color w:val="auto"/>
        </w:rPr>
        <w:t>g</w:t>
      </w:r>
      <w:r>
        <w:rPr>
          <w:rFonts w:ascii="Calibri" w:cs="Calibri" w:eastAsia="Calibri" w:hAnsi="Calibri"/>
          <w:sz w:val="18"/>
          <w:szCs w:val="18"/>
          <w:color w:val="auto"/>
        </w:rPr>
        <w:t>elmek” sözcüğünün kullanıldığı cümleler anlam olarak gruplandırıldığından kaç numaralı cümle dışarıda kalır?</w:t>
      </w:r>
    </w:p>
    <w:p>
      <w:pPr>
        <w:spacing w:after="0" w:line="254" w:lineRule="exact"/>
        <w:rPr>
          <w:sz w:val="24"/>
          <w:szCs w:val="24"/>
          <w:color w:val="auto"/>
        </w:rPr>
      </w:pPr>
    </w:p>
    <w:p>
      <w:pPr>
        <w:ind w:left="360"/>
        <w:spacing w:after="0"/>
        <w:tabs>
          <w:tab w:leader="none" w:pos="700" w:val="left"/>
          <w:tab w:leader="none" w:pos="1420" w:val="left"/>
          <w:tab w:leader="none" w:pos="20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A)</w:t>
        <w:tab/>
        <w:t>II</w:t>
      </w:r>
      <w:r>
        <w:rPr>
          <w:rFonts w:ascii="Calibri" w:cs="Calibri" w:eastAsia="Calibri" w:hAnsi="Calibri"/>
          <w:sz w:val="18"/>
          <w:szCs w:val="18"/>
          <w:color w:val="FF0000"/>
        </w:rPr>
        <w:t xml:space="preserve">  B) III</w:t>
      </w:r>
      <w:r>
        <w:rPr>
          <w:rFonts w:ascii="Calibri" w:cs="Calibri" w:eastAsia="Calibri" w:hAnsi="Calibri"/>
          <w:sz w:val="18"/>
          <w:szCs w:val="18"/>
          <w:color w:val="auto"/>
        </w:rPr>
        <w:tab/>
        <w:t>C) IV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7"/>
          <w:szCs w:val="17"/>
          <w:color w:val="auto"/>
        </w:rPr>
        <w:t>D)V</w:t>
      </w:r>
    </w:p>
    <w:p>
      <w:pPr>
        <w:spacing w:after="0" w:line="296" w:lineRule="exact"/>
        <w:rPr>
          <w:sz w:val="24"/>
          <w:szCs w:val="24"/>
          <w:color w:val="auto"/>
        </w:rPr>
      </w:pPr>
    </w:p>
    <w:p>
      <w:pPr>
        <w:ind w:left="360" w:right="100" w:hanging="359"/>
        <w:spacing w:after="0" w:line="227" w:lineRule="auto"/>
        <w:tabs>
          <w:tab w:leader="none" w:pos="3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9-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“Alışmak” sözcüğü aşağıdaki cümlelerin hangisinde “Bağlanmak, ısınmak.” anlamında kullanılmıştır?</w:t>
      </w:r>
    </w:p>
    <w:p>
      <w:pPr>
        <w:spacing w:after="0" w:line="60" w:lineRule="exact"/>
        <w:rPr>
          <w:sz w:val="24"/>
          <w:szCs w:val="24"/>
          <w:color w:val="auto"/>
        </w:rPr>
      </w:pPr>
    </w:p>
    <w:p>
      <w:pPr>
        <w:ind w:left="720" w:right="120" w:hanging="351"/>
        <w:spacing w:after="0" w:line="237" w:lineRule="auto"/>
        <w:tabs>
          <w:tab w:leader="none" w:pos="720" w:val="left"/>
        </w:tabs>
        <w:numPr>
          <w:ilvl w:val="0"/>
          <w:numId w:val="11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Araba sürmeye alıştım, artık trafikten </w:t>
      </w:r>
      <w:r>
        <w:rPr>
          <w:rFonts w:ascii="Calibri" w:cs="Calibri" w:eastAsia="Calibri" w:hAnsi="Calibri"/>
          <w:sz w:val="18"/>
          <w:szCs w:val="18"/>
          <w:color w:val="auto"/>
        </w:rPr>
        <w:t>korkmuyorum.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(Bir işi tekrarlayarak kolaylıkla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 xml:space="preserve"> yapabilmek.)</w:t>
      </w:r>
    </w:p>
    <w:p>
      <w:pPr>
        <w:spacing w:after="0" w:line="60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 w:right="420" w:hanging="351"/>
        <w:spacing w:after="0" w:line="238" w:lineRule="auto"/>
        <w:tabs>
          <w:tab w:leader="none" w:pos="720" w:val="left"/>
        </w:tabs>
        <w:numPr>
          <w:ilvl w:val="0"/>
          <w:numId w:val="11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Ağrı kesiciye alıştığı için artık ilaçlar etki </w:t>
      </w:r>
      <w:r>
        <w:rPr>
          <w:rFonts w:ascii="Calibri" w:cs="Calibri" w:eastAsia="Calibri" w:hAnsi="Calibri"/>
          <w:sz w:val="18"/>
          <w:szCs w:val="18"/>
          <w:color w:val="auto"/>
        </w:rPr>
        <w:t>etmiyordu.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(Sürekli ister olmak, bağımlılık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 xml:space="preserve"> kazanmak.)</w:t>
      </w:r>
    </w:p>
    <w:p>
      <w:pPr>
        <w:spacing w:after="0" w:line="56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 w:hanging="351"/>
        <w:spacing w:after="0" w:line="241" w:lineRule="auto"/>
        <w:tabs>
          <w:tab w:leader="none" w:pos="720" w:val="left"/>
        </w:tabs>
        <w:numPr>
          <w:ilvl w:val="0"/>
          <w:numId w:val="11"/>
        </w:numPr>
        <w:rPr>
          <w:rFonts w:ascii="Calibri" w:cs="Calibri" w:eastAsia="Calibri" w:hAnsi="Calibri"/>
          <w:sz w:val="17"/>
          <w:szCs w:val="17"/>
          <w:color w:val="FF0000"/>
        </w:rPr>
      </w:pPr>
      <w:r>
        <w:rPr>
          <w:rFonts w:ascii="Calibri" w:cs="Calibri" w:eastAsia="Calibri" w:hAnsi="Calibri"/>
          <w:sz w:val="17"/>
          <w:szCs w:val="17"/>
          <w:color w:val="FF0000"/>
        </w:rPr>
        <w:t>Muhabbet kuşuma o kadar alıştım ki yokluğunu düşünemiyorum. (Bağlanmak, ısınmak.)</w:t>
      </w:r>
    </w:p>
    <w:p>
      <w:pPr>
        <w:spacing w:after="0" w:line="58" w:lineRule="exact"/>
        <w:rPr>
          <w:rFonts w:ascii="Calibri" w:cs="Calibri" w:eastAsia="Calibri" w:hAnsi="Calibri"/>
          <w:sz w:val="17"/>
          <w:szCs w:val="17"/>
          <w:color w:val="FF0000"/>
        </w:rPr>
      </w:pPr>
    </w:p>
    <w:p>
      <w:pPr>
        <w:ind w:left="720" w:right="20" w:hanging="351"/>
        <w:spacing w:after="0" w:line="227" w:lineRule="auto"/>
        <w:tabs>
          <w:tab w:leader="none" w:pos="720" w:val="left"/>
        </w:tabs>
        <w:numPr>
          <w:ilvl w:val="0"/>
          <w:numId w:val="11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Yoruluyoruz elbette ama çalışmaya alıştım.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(Bir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 xml:space="preserve"> işi tekrarlayarak kolaylıkla yapabilmek.)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7" w:lineRule="exact"/>
        <w:rPr>
          <w:sz w:val="24"/>
          <w:szCs w:val="24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Ezgi DÖNMEZ</w:t>
      </w:r>
    </w:p>
    <w:p>
      <w:pPr>
        <w:spacing w:after="0" w:line="18" w:lineRule="exact"/>
        <w:rPr>
          <w:sz w:val="24"/>
          <w:szCs w:val="24"/>
          <w:color w:val="auto"/>
        </w:rPr>
      </w:pPr>
    </w:p>
    <w:p>
      <w:pPr>
        <w:ind w:left="15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Türkçe Öğretmeni</w:t>
      </w:r>
    </w:p>
    <w:p>
      <w:pPr>
        <w:sectPr>
          <w:pgSz w:w="11900" w:h="16838" w:orient="portrait"/>
          <w:cols w:equalWidth="0" w:num="2">
            <w:col w:w="4560" w:space="720"/>
            <w:col w:w="4180"/>
          </w:cols>
          <w:pgMar w:left="1380" w:top="1295" w:right="1066" w:bottom="564" w:gutter="0" w:footer="0" w:header="0"/>
        </w:sectPr>
      </w:pPr>
    </w:p>
    <w:bookmarkStart w:id="1" w:name="page2"/>
    <w:bookmarkEnd w:id="1"/>
    <w:p>
      <w:pPr>
        <w:ind w:left="360" w:right="800" w:hanging="359"/>
        <w:spacing w:after="0" w:line="238" w:lineRule="auto"/>
        <w:tabs>
          <w:tab w:leader="none" w:pos="339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10-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“Konuşmak sözcüğü aşağıdaki cümlelerin hangisinde “Bir dilin kelimeleriyle düşüncesini sözlü olarak anlatmak.” anlamında kullanılmıştır?</w:t>
      </w:r>
    </w:p>
    <w:p>
      <w:pPr>
        <w:spacing w:after="0" w:line="59" w:lineRule="exact"/>
        <w:rPr>
          <w:sz w:val="20"/>
          <w:szCs w:val="20"/>
          <w:color w:val="auto"/>
        </w:rPr>
      </w:pPr>
    </w:p>
    <w:p>
      <w:pPr>
        <w:ind w:left="700" w:right="1000" w:hanging="352"/>
        <w:spacing w:after="0" w:line="237" w:lineRule="auto"/>
        <w:tabs>
          <w:tab w:leader="none" w:pos="700" w:val="left"/>
        </w:tabs>
        <w:numPr>
          <w:ilvl w:val="0"/>
          <w:numId w:val="12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Ben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bir konuşursam insan içine çıkacak yüzü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kalmaz.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(Gizli bir şeyi açığa vurmak, ele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 xml:space="preserve"> vermek.)</w:t>
      </w:r>
    </w:p>
    <w:p>
      <w:pPr>
        <w:spacing w:after="0" w:line="59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00" w:right="900" w:hanging="352"/>
        <w:spacing w:after="0" w:line="238" w:lineRule="auto"/>
        <w:tabs>
          <w:tab w:leader="none" w:pos="700" w:val="left"/>
        </w:tabs>
        <w:numPr>
          <w:ilvl w:val="0"/>
          <w:numId w:val="12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Vakit buldukça arkadaşlarla şiir ve edebiyat konuşuyoruz.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(Bir konuda karşılıklı söz etmek,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 xml:space="preserve"> sohbet etmek.)</w:t>
      </w:r>
    </w:p>
    <w:p>
      <w:pPr>
        <w:spacing w:after="0" w:line="15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00" w:hanging="352"/>
        <w:spacing w:after="0"/>
        <w:tabs>
          <w:tab w:leader="none" w:pos="700" w:val="left"/>
        </w:tabs>
        <w:numPr>
          <w:ilvl w:val="0"/>
          <w:numId w:val="12"/>
        </w:numPr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>Çocuk henüz konuşmayı sökememişti.</w:t>
      </w:r>
    </w:p>
    <w:p>
      <w:pPr>
        <w:spacing w:after="0" w:line="58" w:lineRule="exact"/>
        <w:rPr>
          <w:rFonts w:ascii="Calibri" w:cs="Calibri" w:eastAsia="Calibri" w:hAnsi="Calibri"/>
          <w:sz w:val="18"/>
          <w:szCs w:val="18"/>
          <w:color w:val="FF0000"/>
        </w:rPr>
      </w:pPr>
    </w:p>
    <w:p>
      <w:pPr>
        <w:ind w:left="700" w:right="1160" w:hanging="352"/>
        <w:spacing w:after="0" w:line="226" w:lineRule="auto"/>
        <w:tabs>
          <w:tab w:leader="none" w:pos="700" w:val="left"/>
        </w:tabs>
        <w:numPr>
          <w:ilvl w:val="0"/>
          <w:numId w:val="12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Geçen seneye kadar konuşmuyorduk ama barıştık.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(Dargın bulunmamak.)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8" w:lineRule="exact"/>
        <w:rPr>
          <w:sz w:val="20"/>
          <w:szCs w:val="20"/>
          <w:color w:val="auto"/>
        </w:rPr>
      </w:pPr>
    </w:p>
    <w:p>
      <w:pPr>
        <w:jc w:val="both"/>
        <w:ind w:left="360" w:right="840" w:hanging="359"/>
        <w:spacing w:after="0" w:line="23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11-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Aşağıdaki cümlelerin hangisinde “çekmek” sözcüğü “Bir mesaj çekip derdimi anlattım.” cümlesiyle aynı anlamda kullanılmıştır?</w:t>
      </w:r>
    </w:p>
    <w:p>
      <w:pPr>
        <w:spacing w:after="0" w:line="57" w:lineRule="exact"/>
        <w:rPr>
          <w:sz w:val="20"/>
          <w:szCs w:val="20"/>
          <w:color w:val="auto"/>
        </w:rPr>
      </w:pPr>
    </w:p>
    <w:p>
      <w:pPr>
        <w:ind w:left="720" w:right="900" w:hanging="360"/>
        <w:spacing w:after="0" w:line="227" w:lineRule="auto"/>
        <w:tabs>
          <w:tab w:leader="none" w:pos="720" w:val="left"/>
        </w:tabs>
        <w:numPr>
          <w:ilvl w:val="0"/>
          <w:numId w:val="13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Pamuklu kumaşlar yüksek derecede yıkanırsa çeker.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(Daralıp kısalmak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59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 w:right="860" w:hanging="360"/>
        <w:spacing w:after="0" w:line="227" w:lineRule="auto"/>
        <w:tabs>
          <w:tab w:leader="none" w:pos="720" w:val="left"/>
        </w:tabs>
        <w:numPr>
          <w:ilvl w:val="0"/>
          <w:numId w:val="13"/>
        </w:numPr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>Subay savaşta derhal bir telgraf çekip durumu anlatmıştı.</w:t>
      </w:r>
    </w:p>
    <w:p>
      <w:pPr>
        <w:spacing w:after="0" w:line="18" w:lineRule="exact"/>
        <w:rPr>
          <w:rFonts w:ascii="Calibri" w:cs="Calibri" w:eastAsia="Calibri" w:hAnsi="Calibri"/>
          <w:sz w:val="18"/>
          <w:szCs w:val="18"/>
          <w:color w:val="FF0000"/>
        </w:rPr>
      </w:pPr>
    </w:p>
    <w:p>
      <w:pPr>
        <w:ind w:left="720" w:hanging="360"/>
        <w:spacing w:after="0"/>
        <w:tabs>
          <w:tab w:leader="none" w:pos="720" w:val="left"/>
        </w:tabs>
        <w:numPr>
          <w:ilvl w:val="0"/>
          <w:numId w:val="13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Törende bayrağı göklere çektik.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(Asmak.)</w:t>
      </w:r>
    </w:p>
    <w:p>
      <w:pPr>
        <w:spacing w:after="0" w:line="56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jc w:val="both"/>
        <w:ind w:left="720" w:right="840" w:hanging="360"/>
        <w:spacing w:after="0" w:line="241" w:lineRule="auto"/>
        <w:tabs>
          <w:tab w:leader="none" w:pos="720" w:val="left"/>
        </w:tabs>
        <w:numPr>
          <w:ilvl w:val="0"/>
          <w:numId w:val="13"/>
        </w:numPr>
        <w:rPr>
          <w:rFonts w:ascii="Calibri" w:cs="Calibri" w:eastAsia="Calibri" w:hAnsi="Calibri"/>
          <w:sz w:val="17"/>
          <w:szCs w:val="17"/>
          <w:color w:val="auto"/>
        </w:rPr>
      </w:pPr>
      <w:r>
        <w:rPr>
          <w:rFonts w:ascii="Calibri" w:cs="Calibri" w:eastAsia="Calibri" w:hAnsi="Calibri"/>
          <w:sz w:val="17"/>
          <w:szCs w:val="17"/>
          <w:color w:val="auto"/>
        </w:rPr>
        <w:t xml:space="preserve">Dolabı çekip arkasını temizledi. </w:t>
      </w:r>
      <w:r>
        <w:rPr>
          <w:rFonts w:ascii="Calibri" w:cs="Calibri" w:eastAsia="Calibri" w:hAnsi="Calibri"/>
          <w:sz w:val="17"/>
          <w:szCs w:val="17"/>
          <w:i w:val="1"/>
          <w:iCs w:val="1"/>
          <w:color w:val="auto"/>
        </w:rPr>
        <w:t>(Bir şeyi tutup kendine veya başka bir yöne doğru yürütmek</w:t>
      </w:r>
      <w:r>
        <w:rPr>
          <w:rFonts w:ascii="Calibri" w:cs="Calibri" w:eastAsia="Calibri" w:hAnsi="Calibri"/>
          <w:sz w:val="17"/>
          <w:szCs w:val="17"/>
          <w:i w:val="1"/>
          <w:iCs w:val="1"/>
          <w:color w:val="auto"/>
        </w:rPr>
        <w:t>.)</w:t>
      </w:r>
    </w:p>
    <w:p>
      <w:pPr>
        <w:spacing w:after="0" w:line="296" w:lineRule="exact"/>
        <w:rPr>
          <w:sz w:val="20"/>
          <w:szCs w:val="20"/>
          <w:color w:val="auto"/>
        </w:rPr>
      </w:pPr>
    </w:p>
    <w:p>
      <w:pPr>
        <w:ind w:left="360" w:right="820" w:hanging="359"/>
        <w:spacing w:after="0" w:line="237" w:lineRule="auto"/>
        <w:tabs>
          <w:tab w:leader="none" w:pos="339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12-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“Tutmak” sözcüğü aşağıdaki cümlelerin hangisinde “Gereğini yapmak, yerine getirmek.” anlamında kullanılmıştır?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ind w:left="720" w:hanging="360"/>
        <w:spacing w:after="0"/>
        <w:tabs>
          <w:tab w:leader="none" w:pos="720" w:val="left"/>
        </w:tabs>
        <w:numPr>
          <w:ilvl w:val="0"/>
          <w:numId w:val="14"/>
        </w:numPr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>Verdiği sözü tutup hafta sonu gelmişti.</w:t>
      </w:r>
    </w:p>
    <w:p>
      <w:pPr>
        <w:spacing w:after="0" w:line="58" w:lineRule="exact"/>
        <w:rPr>
          <w:rFonts w:ascii="Calibri" w:cs="Calibri" w:eastAsia="Calibri" w:hAnsi="Calibri"/>
          <w:sz w:val="18"/>
          <w:szCs w:val="18"/>
          <w:color w:val="FF0000"/>
        </w:rPr>
      </w:pPr>
    </w:p>
    <w:p>
      <w:pPr>
        <w:ind w:left="720" w:right="980" w:hanging="360"/>
        <w:spacing w:after="0" w:line="227" w:lineRule="auto"/>
        <w:tabs>
          <w:tab w:leader="none" w:pos="720" w:val="left"/>
        </w:tabs>
        <w:numPr>
          <w:ilvl w:val="0"/>
          <w:numId w:val="14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Sakaryaspor’u tuttuğu için her maçına gider.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(Desteklemek, birinden yana çıkmak.)</w:t>
      </w:r>
    </w:p>
    <w:p>
      <w:pPr>
        <w:spacing w:after="0" w:line="59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 w:right="1160" w:hanging="360"/>
        <w:spacing w:after="0" w:line="226" w:lineRule="auto"/>
        <w:tabs>
          <w:tab w:leader="none" w:pos="720" w:val="left"/>
        </w:tabs>
        <w:numPr>
          <w:ilvl w:val="0"/>
          <w:numId w:val="14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Elinde en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sevdiğim kitabı tutuyordu.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(Elde bulundurmak, ele almak.)</w:t>
      </w:r>
    </w:p>
    <w:p>
      <w:pPr>
        <w:spacing w:after="0" w:line="18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 w:hanging="360"/>
        <w:spacing w:after="0"/>
        <w:tabs>
          <w:tab w:leader="none" w:pos="720" w:val="left"/>
        </w:tabs>
        <w:numPr>
          <w:ilvl w:val="0"/>
          <w:numId w:val="14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Balık tutmak için tekneyle açılmışlardı.</w:t>
      </w:r>
    </w:p>
    <w:p>
      <w:pPr>
        <w:spacing w:after="0" w:line="17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/>
        <w:spacing w:after="0"/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(Avlamak.)</w:t>
      </w:r>
    </w:p>
    <w:p>
      <w:pPr>
        <w:spacing w:after="0" w:line="296" w:lineRule="exact"/>
        <w:rPr>
          <w:sz w:val="20"/>
          <w:szCs w:val="20"/>
          <w:color w:val="auto"/>
        </w:rPr>
      </w:pPr>
    </w:p>
    <w:p>
      <w:pPr>
        <w:ind w:left="360" w:right="920" w:hanging="359"/>
        <w:spacing w:after="0" w:line="237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13-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Aşağıdaki cümlelerin hangisinde “sızmak” sözcüğü “Gizlice, haber vermeden gitmek, sıvışmak.” anlamında kullanılmıştır?</w:t>
      </w:r>
    </w:p>
    <w:p>
      <w:pPr>
        <w:spacing w:after="0" w:line="59" w:lineRule="exact"/>
        <w:rPr>
          <w:sz w:val="20"/>
          <w:szCs w:val="20"/>
          <w:color w:val="auto"/>
        </w:rPr>
      </w:pPr>
    </w:p>
    <w:p>
      <w:pPr>
        <w:ind w:left="720" w:right="1020" w:hanging="360"/>
        <w:spacing w:after="0" w:line="238" w:lineRule="auto"/>
        <w:tabs>
          <w:tab w:leader="none" w:pos="720" w:val="left"/>
        </w:tabs>
        <w:numPr>
          <w:ilvl w:val="0"/>
          <w:numId w:val="15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Basına sızan bu haber halkı ikiye bölmüştü.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(Gizli tutulan haber, sır vb. şeyler duyulmak, yayılmak.)</w:t>
      </w:r>
    </w:p>
    <w:p>
      <w:pPr>
        <w:spacing w:after="0" w:line="56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 w:right="720" w:hanging="360"/>
        <w:spacing w:after="0" w:line="238" w:lineRule="auto"/>
        <w:tabs>
          <w:tab w:leader="none" w:pos="720" w:val="left"/>
        </w:tabs>
        <w:numPr>
          <w:ilvl w:val="0"/>
          <w:numId w:val="15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Damacanadan sızan dolabı mahvetmiş.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(İnce aralıklardan veya gözeneklerden az miktarda ve belli olmadan yavaş yavaş akmak, çıkmak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.)</w:t>
      </w:r>
    </w:p>
    <w:p>
      <w:pPr>
        <w:spacing w:after="0" w:line="18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720" w:hanging="360"/>
        <w:spacing w:after="0"/>
        <w:tabs>
          <w:tab w:leader="none" w:pos="720" w:val="left"/>
        </w:tabs>
        <w:numPr>
          <w:ilvl w:val="0"/>
          <w:numId w:val="15"/>
        </w:numPr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>Kaşla göz arasında dışarıya sızdı.</w:t>
      </w:r>
    </w:p>
    <w:p>
      <w:pPr>
        <w:spacing w:after="0" w:line="59" w:lineRule="exact"/>
        <w:rPr>
          <w:rFonts w:ascii="Calibri" w:cs="Calibri" w:eastAsia="Calibri" w:hAnsi="Calibri"/>
          <w:sz w:val="18"/>
          <w:szCs w:val="18"/>
          <w:color w:val="FF0000"/>
        </w:rPr>
      </w:pPr>
    </w:p>
    <w:p>
      <w:pPr>
        <w:ind w:left="720" w:right="720" w:hanging="360"/>
        <w:spacing w:after="0" w:line="237" w:lineRule="auto"/>
        <w:tabs>
          <w:tab w:leader="none" w:pos="720" w:val="left"/>
        </w:tabs>
        <w:numPr>
          <w:ilvl w:val="0"/>
          <w:numId w:val="15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Ne kadar yorulduysa hastanenin bir köşesinde sızmış.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(İçki, yorgunluk vb. sebeplerle kendinden geçerek uyuyakalmak.)</w:t>
      </w:r>
    </w:p>
    <w:p>
      <w:pPr>
        <w:spacing w:after="0" w:line="297" w:lineRule="exact"/>
        <w:rPr>
          <w:sz w:val="20"/>
          <w:szCs w:val="20"/>
          <w:color w:val="auto"/>
        </w:rPr>
      </w:pPr>
    </w:p>
    <w:p>
      <w:pPr>
        <w:ind w:left="360" w:right="1420" w:hanging="359"/>
        <w:spacing w:after="0" w:line="227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14-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Aşağıdaki cümlelerin hangisinde “kalkmak” sözcüğünün açıklaması </w:t>
      </w:r>
      <w:r>
        <w:rPr>
          <w:rFonts w:ascii="Calibri" w:cs="Calibri" w:eastAsia="Calibri" w:hAnsi="Calibri"/>
          <w:sz w:val="18"/>
          <w:szCs w:val="18"/>
          <w:u w:val="single" w:color="auto"/>
          <w:color w:val="auto"/>
        </w:rPr>
        <w:t>yanlış verilmiştir?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ind w:left="360" w:hanging="360"/>
        <w:spacing w:after="0"/>
        <w:tabs>
          <w:tab w:leader="none" w:pos="360" w:val="left"/>
        </w:tabs>
        <w:numPr>
          <w:ilvl w:val="0"/>
          <w:numId w:val="16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Uçak pistten kalktı. </w:t>
      </w:r>
      <w:r>
        <w:rPr>
          <w:rFonts w:ascii="Calibri" w:cs="Calibri" w:eastAsia="Calibri" w:hAnsi="Calibri"/>
          <w:sz w:val="18"/>
          <w:szCs w:val="18"/>
          <w:b w:val="1"/>
          <w:bCs w:val="1"/>
          <w:i w:val="1"/>
          <w:iCs w:val="1"/>
          <w:color w:val="auto"/>
        </w:rPr>
        <w:t>(Uçmak, havalanmak.)</w:t>
      </w:r>
    </w:p>
    <w:p>
      <w:pPr>
        <w:spacing w:after="0" w:line="17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360" w:hanging="360"/>
        <w:spacing w:after="0"/>
        <w:tabs>
          <w:tab w:leader="none" w:pos="360" w:val="left"/>
        </w:tabs>
        <w:numPr>
          <w:ilvl w:val="0"/>
          <w:numId w:val="16"/>
        </w:numPr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Niye kalktınız, biraz daha otursaydınız.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b w:val="1"/>
          <w:bCs w:val="1"/>
          <w:i w:val="1"/>
          <w:iCs w:val="1"/>
          <w:color w:val="auto"/>
        </w:rPr>
        <w:t>(Gitmek</w:t>
      </w:r>
    </w:p>
    <w:p>
      <w:pPr>
        <w:spacing w:after="0" w:line="17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360"/>
        <w:spacing w:after="0"/>
        <w:rPr>
          <w:rFonts w:ascii="Calibri" w:cs="Calibri" w:eastAsia="Calibri" w:hAnsi="Calibri"/>
          <w:sz w:val="18"/>
          <w:szCs w:val="18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i w:val="1"/>
          <w:iCs w:val="1"/>
          <w:color w:val="auto"/>
        </w:rPr>
        <w:t>üzere yerinden ayrılmak.)</w:t>
      </w:r>
    </w:p>
    <w:p>
      <w:pPr>
        <w:spacing w:after="0" w:line="30" w:lineRule="exact"/>
        <w:rPr>
          <w:rFonts w:ascii="Calibri" w:cs="Calibri" w:eastAsia="Calibri" w:hAnsi="Calibri"/>
          <w:sz w:val="18"/>
          <w:szCs w:val="18"/>
          <w:color w:val="auto"/>
        </w:rPr>
      </w:pPr>
    </w:p>
    <w:p>
      <w:pPr>
        <w:ind w:left="360" w:hanging="360"/>
        <w:spacing w:after="0"/>
        <w:tabs>
          <w:tab w:leader="none" w:pos="360" w:val="left"/>
        </w:tabs>
        <w:numPr>
          <w:ilvl w:val="0"/>
          <w:numId w:val="16"/>
        </w:numPr>
        <w:rPr>
          <w:rFonts w:ascii="Calibri" w:cs="Calibri" w:eastAsia="Calibri" w:hAnsi="Calibri"/>
          <w:sz w:val="17"/>
          <w:szCs w:val="17"/>
          <w:color w:val="auto"/>
        </w:rPr>
      </w:pPr>
      <w:r>
        <w:rPr>
          <w:rFonts w:ascii="Calibri" w:cs="Calibri" w:eastAsia="Calibri" w:hAnsi="Calibri"/>
          <w:sz w:val="17"/>
          <w:szCs w:val="17"/>
          <w:color w:val="auto"/>
        </w:rPr>
        <w:t>Yataktan kalkmak için güçlü bir sebebe ihtiyacım var.</w:t>
      </w:r>
    </w:p>
    <w:p>
      <w:pPr>
        <w:spacing w:after="0" w:line="17" w:lineRule="exact"/>
        <w:rPr>
          <w:rFonts w:ascii="Calibri" w:cs="Calibri" w:eastAsia="Calibri" w:hAnsi="Calibri"/>
          <w:sz w:val="17"/>
          <w:szCs w:val="17"/>
          <w:color w:val="auto"/>
        </w:rPr>
      </w:pPr>
    </w:p>
    <w:p>
      <w:pPr>
        <w:ind w:left="360"/>
        <w:spacing w:after="0"/>
        <w:rPr>
          <w:rFonts w:ascii="Calibri" w:cs="Calibri" w:eastAsia="Calibri" w:hAnsi="Calibri"/>
          <w:sz w:val="17"/>
          <w:szCs w:val="17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i w:val="1"/>
          <w:iCs w:val="1"/>
          <w:color w:val="auto"/>
        </w:rPr>
        <w:t>(Uyanarak yataktan ayrılmak.)</w:t>
      </w:r>
    </w:p>
    <w:p>
      <w:pPr>
        <w:spacing w:after="0" w:line="56" w:lineRule="exact"/>
        <w:rPr>
          <w:rFonts w:ascii="Calibri" w:cs="Calibri" w:eastAsia="Calibri" w:hAnsi="Calibri"/>
          <w:sz w:val="17"/>
          <w:szCs w:val="17"/>
          <w:color w:val="auto"/>
        </w:rPr>
      </w:pPr>
    </w:p>
    <w:p>
      <w:pPr>
        <w:ind w:left="360" w:right="820" w:hanging="360"/>
        <w:spacing w:after="0" w:line="227" w:lineRule="auto"/>
        <w:tabs>
          <w:tab w:leader="none" w:pos="360" w:val="left"/>
        </w:tabs>
        <w:numPr>
          <w:ilvl w:val="0"/>
          <w:numId w:val="16"/>
        </w:numPr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8"/>
          <w:szCs w:val="18"/>
          <w:color w:val="FF0000"/>
        </w:rPr>
        <w:t>Sağlıklı beslenirse bir haftaya ayağa kalkar.</w:t>
      </w:r>
      <w:r>
        <w:rPr>
          <w:rFonts w:ascii="Calibri" w:cs="Calibri" w:eastAsia="Calibri" w:hAnsi="Calibri"/>
          <w:sz w:val="18"/>
          <w:szCs w:val="18"/>
          <w:color w:val="FF0000"/>
        </w:rPr>
        <w:t xml:space="preserve"> </w:t>
      </w:r>
      <w:r>
        <w:rPr>
          <w:rFonts w:ascii="Calibri" w:cs="Calibri" w:eastAsia="Calibri" w:hAnsi="Calibri"/>
          <w:sz w:val="18"/>
          <w:szCs w:val="18"/>
          <w:b w:val="1"/>
          <w:bCs w:val="1"/>
          <w:i w:val="1"/>
          <w:iCs w:val="1"/>
          <w:color w:val="FF0000"/>
        </w:rPr>
        <w:t>(Ayakta beklemek.)</w:t>
      </w:r>
    </w:p>
    <w:p>
      <w:pPr>
        <w:spacing w:after="0" w:line="59" w:lineRule="exact"/>
        <w:rPr>
          <w:rFonts w:ascii="Calibri" w:cs="Calibri" w:eastAsia="Calibri" w:hAnsi="Calibri"/>
          <w:sz w:val="18"/>
          <w:szCs w:val="18"/>
          <w:color w:val="FF0000"/>
        </w:rPr>
      </w:pPr>
    </w:p>
    <w:p>
      <w:pPr>
        <w:ind w:left="360" w:right="760"/>
        <w:spacing w:after="0" w:line="241" w:lineRule="auto"/>
        <w:rPr>
          <w:rFonts w:ascii="Calibri" w:cs="Calibri" w:eastAsia="Calibri" w:hAnsi="Calibri"/>
          <w:sz w:val="18"/>
          <w:szCs w:val="18"/>
          <w:color w:val="FF0000"/>
        </w:rPr>
      </w:pPr>
      <w:r>
        <w:rPr>
          <w:rFonts w:ascii="Calibri" w:cs="Calibri" w:eastAsia="Calibri" w:hAnsi="Calibri"/>
          <w:sz w:val="17"/>
          <w:szCs w:val="17"/>
          <w:color w:val="FF0000"/>
        </w:rPr>
        <w:t>(“Kalkmak” bu cümlede “Hastayken iyileşerek gezecek duruma gelmek.” anlamında kullanılmıştır.”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ind w:right="20" w:hanging="359"/>
        <w:spacing w:after="0" w:line="23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15-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1-</w:t>
      </w:r>
      <w:r>
        <w:rPr>
          <w:rFonts w:ascii="Calibri" w:cs="Calibri" w:eastAsia="Calibri" w:hAnsi="Calibri"/>
          <w:sz w:val="18"/>
          <w:szCs w:val="18"/>
          <w:color w:val="auto"/>
        </w:rPr>
        <w:t>İçeride anahtarın acı bir gıcırtıyla döndüğünü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duydum.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(Kendi ekseni üzerinde veya başka bir şeyin dolayında hareket etmek.)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2-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Yüzünü güneşe dönersen karanlık ardında kalır.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(Yönelmek.)</w:t>
      </w:r>
    </w:p>
    <w:p>
      <w:pPr>
        <w:spacing w:after="0" w:line="59" w:lineRule="exact"/>
        <w:rPr>
          <w:sz w:val="20"/>
          <w:szCs w:val="20"/>
          <w:color w:val="auto"/>
        </w:rPr>
      </w:pPr>
    </w:p>
    <w:p>
      <w:pPr>
        <w:spacing w:after="0" w:line="227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3-</w:t>
      </w:r>
      <w:r>
        <w:rPr>
          <w:rFonts w:ascii="Calibri" w:cs="Calibri" w:eastAsia="Calibri" w:hAnsi="Calibri"/>
          <w:sz w:val="18"/>
          <w:szCs w:val="18"/>
          <w:color w:val="auto"/>
        </w:rPr>
        <w:t>Misafirler gidince hemen dersine döndü. (Bırakılan bir konu veya işe başlamak.)</w:t>
      </w:r>
    </w:p>
    <w:p>
      <w:pPr>
        <w:spacing w:after="0" w:line="60" w:lineRule="exact"/>
        <w:rPr>
          <w:sz w:val="20"/>
          <w:szCs w:val="20"/>
          <w:color w:val="auto"/>
        </w:rPr>
      </w:pPr>
    </w:p>
    <w:p>
      <w:pPr>
        <w:ind w:right="460"/>
        <w:spacing w:after="0" w:line="237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4-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Yıllar önce terkedilen bu ev artık harabeye dönmüştü. 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(Bir şeyi andıracak duruma girmek,</w:t>
      </w: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 xml:space="preserve"> benzemek.)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5-</w:t>
      </w:r>
      <w:r>
        <w:rPr>
          <w:rFonts w:ascii="Calibri" w:cs="Calibri" w:eastAsia="Calibri" w:hAnsi="Calibri"/>
          <w:sz w:val="18"/>
          <w:szCs w:val="18"/>
          <w:color w:val="auto"/>
        </w:rPr>
        <w:t>Elindekileri yere bırakıp birdenbire bana döndü.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i w:val="1"/>
          <w:iCs w:val="1"/>
          <w:color w:val="auto"/>
        </w:rPr>
        <w:t>(Yönelmek.)</w:t>
      </w:r>
    </w:p>
    <w:p>
      <w:pPr>
        <w:spacing w:after="0" w:line="59" w:lineRule="exact"/>
        <w:rPr>
          <w:sz w:val="20"/>
          <w:szCs w:val="20"/>
          <w:color w:val="auto"/>
        </w:rPr>
      </w:pPr>
    </w:p>
    <w:p>
      <w:pPr>
        <w:ind w:right="100"/>
        <w:spacing w:after="0" w:line="227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 xml:space="preserve">Yukarıdaki cümlelerde “dönmek” sözcüğü </w:t>
      </w:r>
      <w:r>
        <w:rPr>
          <w:rFonts w:ascii="Calibri" w:cs="Calibri" w:eastAsia="Calibri" w:hAnsi="Calibri"/>
          <w:sz w:val="18"/>
          <w:szCs w:val="18"/>
          <w:u w:val="single" w:color="auto"/>
          <w:color w:val="auto"/>
        </w:rPr>
        <w:t>kaç farklı</w:t>
      </w:r>
      <w:r>
        <w:rPr>
          <w:rFonts w:ascii="Calibri" w:cs="Calibri" w:eastAsia="Calibri" w:hAnsi="Calibri"/>
          <w:sz w:val="18"/>
          <w:szCs w:val="18"/>
          <w:u w:val="single" w:color="auto"/>
          <w:color w:val="auto"/>
        </w:rPr>
        <w:t xml:space="preserve"> anlamda</w:t>
      </w:r>
      <w:r>
        <w:rPr>
          <w:rFonts w:ascii="Calibri" w:cs="Calibri" w:eastAsia="Calibri" w:hAnsi="Calibri"/>
          <w:sz w:val="18"/>
          <w:szCs w:val="18"/>
          <w:color w:val="auto"/>
        </w:rPr>
        <w:t xml:space="preserve"> kullanılmıştır?</w:t>
      </w:r>
    </w:p>
    <w:p>
      <w:pPr>
        <w:spacing w:after="0" w:line="25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40" w:val="left"/>
          <w:tab w:leader="none" w:pos="760" w:val="left"/>
          <w:tab w:leader="none" w:pos="1460" w:val="left"/>
          <w:tab w:leader="none" w:pos="20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color w:val="auto"/>
        </w:rPr>
        <w:t>A)</w:t>
        <w:tab/>
        <w:t>2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auto"/>
        </w:rPr>
        <w:t>B)3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18"/>
          <w:szCs w:val="18"/>
          <w:color w:val="FF0000"/>
        </w:rPr>
        <w:t>C)4</w:t>
      </w:r>
      <w:r>
        <w:rPr>
          <w:rFonts w:ascii="Calibri" w:cs="Calibri" w:eastAsia="Calibri" w:hAnsi="Calibri"/>
          <w:sz w:val="18"/>
          <w:szCs w:val="18"/>
          <w:color w:val="auto"/>
        </w:rPr>
        <w:tab/>
        <w:t>D)5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6" w:lineRule="exact"/>
        <w:rPr>
          <w:sz w:val="20"/>
          <w:szCs w:val="20"/>
          <w:color w:val="auto"/>
        </w:rPr>
      </w:pPr>
    </w:p>
    <w:p>
      <w:pPr>
        <w:ind w:left="12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Ezgi DÖNMEZ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11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8"/>
          <w:szCs w:val="18"/>
          <w:b w:val="1"/>
          <w:bCs w:val="1"/>
          <w:color w:val="auto"/>
        </w:rPr>
        <w:t>Türkçe Öğretmeni</w:t>
      </w:r>
    </w:p>
    <w:sectPr>
      <w:pgSz w:w="11900" w:h="16838" w:orient="portrait"/>
      <w:cols w:equalWidth="0" w:num="2">
        <w:col w:w="4920" w:space="720"/>
        <w:col w:w="3840"/>
      </w:cols>
      <w:pgMar w:left="1380" w:top="1295" w:right="1046" w:bottom="486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515F007C"/>
    <w:multiLevelType w:val="hybridMultilevel"/>
    <w:lvl w:ilvl="0">
      <w:lvlJc w:val="left"/>
      <w:lvlText w:val="%1)"/>
      <w:numFmt w:val="upperLetter"/>
      <w:start w:val="1"/>
    </w:lvl>
  </w:abstractNum>
  <w:abstractNum w:abstractNumId="1">
    <w:nsid w:val="5BD062C2"/>
    <w:multiLevelType w:val="hybridMultilevel"/>
    <w:lvl w:ilvl="0">
      <w:lvlJc w:val="left"/>
      <w:lvlText w:val="%1)"/>
      <w:numFmt w:val="upperLetter"/>
      <w:start w:val="1"/>
    </w:lvl>
  </w:abstractNum>
  <w:abstractNum w:abstractNumId="2">
    <w:nsid w:val="12200854"/>
    <w:multiLevelType w:val="hybridMultilevel"/>
    <w:lvl w:ilvl="0">
      <w:lvlJc w:val="left"/>
      <w:lvlText w:val="%1)"/>
      <w:numFmt w:val="upperLetter"/>
      <w:start w:val="1"/>
    </w:lvl>
  </w:abstractNum>
  <w:abstractNum w:abstractNumId="3">
    <w:nsid w:val="4DB127F8"/>
    <w:multiLevelType w:val="hybridMultilevel"/>
    <w:lvl w:ilvl="0">
      <w:lvlJc w:val="left"/>
      <w:lvlText w:val="%1)"/>
      <w:numFmt w:val="upperLetter"/>
      <w:start w:val="1"/>
    </w:lvl>
  </w:abstractNum>
  <w:abstractNum w:abstractNumId="4">
    <w:nsid w:val="216231B"/>
    <w:multiLevelType w:val="hybridMultilevel"/>
    <w:lvl w:ilvl="0">
      <w:lvlJc w:val="left"/>
      <w:lvlText w:val="%1)"/>
      <w:numFmt w:val="upperLetter"/>
      <w:start w:val="35"/>
    </w:lvl>
  </w:abstractNum>
  <w:abstractNum w:abstractNumId="5">
    <w:nsid w:val="1F16E9E8"/>
    <w:multiLevelType w:val="hybridMultilevel"/>
    <w:lvl w:ilvl="0">
      <w:lvlJc w:val="left"/>
      <w:lvlText w:val="%1)"/>
      <w:numFmt w:val="upperLetter"/>
      <w:start w:val="61"/>
    </w:lvl>
  </w:abstractNum>
  <w:abstractNum w:abstractNumId="6">
    <w:nsid w:val="1190CDE7"/>
    <w:multiLevelType w:val="hybridMultilevel"/>
    <w:lvl w:ilvl="0">
      <w:lvlJc w:val="left"/>
      <w:lvlText w:val="%1)"/>
      <w:numFmt w:val="upperLetter"/>
      <w:start w:val="1"/>
    </w:lvl>
  </w:abstractNum>
  <w:abstractNum w:abstractNumId="7">
    <w:nsid w:val="66EF438D"/>
    <w:multiLevelType w:val="hybridMultilevel"/>
    <w:lvl w:ilvl="0">
      <w:lvlJc w:val="left"/>
      <w:lvlText w:val="%1)"/>
      <w:numFmt w:val="upperLetter"/>
      <w:start w:val="35"/>
    </w:lvl>
  </w:abstractNum>
  <w:abstractNum w:abstractNumId="8">
    <w:nsid w:val="140E0F76"/>
    <w:multiLevelType w:val="hybridMultilevel"/>
    <w:lvl w:ilvl="0">
      <w:lvlJc w:val="left"/>
      <w:lvlText w:val="%1)"/>
      <w:numFmt w:val="upperLetter"/>
      <w:start w:val="61"/>
    </w:lvl>
  </w:abstractNum>
  <w:abstractNum w:abstractNumId="9">
    <w:nsid w:val="3352255A"/>
    <w:multiLevelType w:val="hybridMultilevel"/>
    <w:lvl w:ilvl="0">
      <w:lvlJc w:val="left"/>
      <w:lvlText w:val="%1)"/>
      <w:numFmt w:val="upperLetter"/>
      <w:start w:val="22"/>
    </w:lvl>
  </w:abstractNum>
  <w:abstractNum w:abstractNumId="10">
    <w:nsid w:val="109CF92E"/>
    <w:multiLevelType w:val="hybridMultilevel"/>
    <w:lvl w:ilvl="0">
      <w:lvlJc w:val="left"/>
      <w:lvlText w:val="%1)"/>
      <w:numFmt w:val="upperLetter"/>
      <w:start w:val="1"/>
    </w:lvl>
  </w:abstractNum>
  <w:abstractNum w:abstractNumId="11">
    <w:nsid w:val="DED7263"/>
    <w:multiLevelType w:val="hybridMultilevel"/>
    <w:lvl w:ilvl="0">
      <w:lvlJc w:val="left"/>
      <w:lvlText w:val="%1)"/>
      <w:numFmt w:val="upperLetter"/>
      <w:start w:val="1"/>
    </w:lvl>
  </w:abstractNum>
  <w:abstractNum w:abstractNumId="12">
    <w:nsid w:val="7FDCC233"/>
    <w:multiLevelType w:val="hybridMultilevel"/>
    <w:lvl w:ilvl="0">
      <w:lvlJc w:val="left"/>
      <w:lvlText w:val="%1)"/>
      <w:numFmt w:val="upperLetter"/>
      <w:start w:val="1"/>
    </w:lvl>
  </w:abstractNum>
  <w:abstractNum w:abstractNumId="13">
    <w:nsid w:val="1BEFD79F"/>
    <w:multiLevelType w:val="hybridMultilevel"/>
    <w:lvl w:ilvl="0">
      <w:lvlJc w:val="left"/>
      <w:lvlText w:val="%1)"/>
      <w:numFmt w:val="upperLetter"/>
      <w:start w:val="1"/>
    </w:lvl>
  </w:abstractNum>
  <w:abstractNum w:abstractNumId="14">
    <w:nsid w:val="41A7C4C9"/>
    <w:multiLevelType w:val="hybridMultilevel"/>
    <w:lvl w:ilvl="0">
      <w:lvlJc w:val="left"/>
      <w:lvlText w:val="%1)"/>
      <w:numFmt w:val="upperLetter"/>
      <w:start w:val="1"/>
    </w:lvl>
  </w:abstractNum>
  <w:abstractNum w:abstractNumId="15">
    <w:nsid w:val="6B68079A"/>
    <w:multiLevelType w:val="hybridMultilevel"/>
    <w:lvl w:ilvl="0">
      <w:lvlJc w:val="left"/>
      <w:lvlText w:val="%1)"/>
      <w:numFmt w:val="upperLetter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1" Type="http://schemas.openxmlformats.org/officeDocument/2006/relationships/numbering" Target="numbering.xml"/><Relationship Id="rId12" Type="http://schemas.openxmlformats.org/officeDocument/2006/relationships/image" Target="media/image1.png"/><Relationship Id="rId13" Type="http://schemas.openxmlformats.org/officeDocument/2006/relationships/image" Target="media/image2.pn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2021-09-16T15:59:27Z</dcterms:created>
  <dcterms:modified xsi:type="dcterms:W3CDTF">2021-09-16T15:59:27Z</dcterms:modified>
</cp:coreProperties>
</file>